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8E1B8" w14:textId="77777777" w:rsidR="00111109" w:rsidRDefault="00111109">
      <w:pPr>
        <w:adjustRightInd w:val="0"/>
        <w:snapToGrid w:val="0"/>
        <w:spacing w:line="640" w:lineRule="exact"/>
        <w:jc w:val="center"/>
        <w:rPr>
          <w:rFonts w:ascii="黑体" w:eastAsia="黑体" w:hAnsi="黑体" w:cs="宋体"/>
          <w:kern w:val="0"/>
          <w:sz w:val="36"/>
          <w:szCs w:val="36"/>
          <w:lang w:bidi="ar"/>
        </w:rPr>
      </w:pPr>
    </w:p>
    <w:p w14:paraId="4C229057" w14:textId="784AD457" w:rsidR="00B64232" w:rsidRDefault="00B64232">
      <w:pPr>
        <w:adjustRightInd w:val="0"/>
        <w:snapToGrid w:val="0"/>
        <w:spacing w:line="640" w:lineRule="exact"/>
        <w:jc w:val="center"/>
        <w:rPr>
          <w:rFonts w:ascii="黑体" w:eastAsia="黑体" w:hAnsi="黑体" w:cs="宋体"/>
          <w:kern w:val="0"/>
          <w:sz w:val="36"/>
          <w:szCs w:val="36"/>
          <w:lang w:bidi="ar"/>
        </w:rPr>
      </w:pPr>
      <w:r>
        <w:rPr>
          <w:rFonts w:ascii="黑体" w:eastAsia="黑体" w:hAnsi="黑体" w:cs="宋体" w:hint="eastAsia"/>
          <w:kern w:val="0"/>
          <w:sz w:val="36"/>
          <w:szCs w:val="36"/>
          <w:lang w:bidi="ar"/>
        </w:rPr>
        <w:t>杭州师范大学</w:t>
      </w:r>
      <w:bookmarkStart w:id="0" w:name="OLE_LINK1"/>
      <w:r w:rsidRPr="00B64232">
        <w:rPr>
          <w:rFonts w:ascii="黑体" w:eastAsia="黑体" w:hAnsi="黑体" w:cs="宋体" w:hint="eastAsia"/>
          <w:kern w:val="0"/>
          <w:sz w:val="36"/>
          <w:szCs w:val="36"/>
          <w:lang w:bidi="ar"/>
        </w:rPr>
        <w:t>李叔同美育学院（叔同书院）</w:t>
      </w:r>
      <w:bookmarkEnd w:id="0"/>
    </w:p>
    <w:p w14:paraId="0AEE0500" w14:textId="4D7CFBA4" w:rsidR="00111109" w:rsidRDefault="00B64232">
      <w:pPr>
        <w:adjustRightInd w:val="0"/>
        <w:snapToGrid w:val="0"/>
        <w:spacing w:line="640" w:lineRule="exact"/>
        <w:jc w:val="center"/>
        <w:rPr>
          <w:rFonts w:ascii="黑体" w:eastAsia="黑体" w:hAnsi="黑体" w:cs="宋体"/>
          <w:kern w:val="0"/>
          <w:sz w:val="36"/>
          <w:szCs w:val="36"/>
          <w:lang w:bidi="ar"/>
        </w:rPr>
      </w:pPr>
      <w:r>
        <w:rPr>
          <w:rFonts w:ascii="黑体" w:eastAsia="黑体" w:hAnsi="黑体" w:cs="宋体"/>
          <w:kern w:val="0"/>
          <w:sz w:val="36"/>
          <w:szCs w:val="36"/>
          <w:lang w:bidi="ar"/>
        </w:rPr>
        <w:t>2025年</w:t>
      </w:r>
      <w:r>
        <w:rPr>
          <w:rFonts w:ascii="黑体" w:eastAsia="黑体" w:hAnsi="黑体" w:cs="宋体" w:hint="eastAsia"/>
          <w:kern w:val="0"/>
          <w:sz w:val="36"/>
          <w:szCs w:val="36"/>
          <w:lang w:bidi="ar"/>
        </w:rPr>
        <w:t xml:space="preserve"> </w:t>
      </w:r>
      <w:r w:rsidR="00C3580B">
        <w:rPr>
          <w:rFonts w:ascii="黑体" w:eastAsia="黑体" w:hAnsi="黑体" w:cs="宋体"/>
          <w:kern w:val="0"/>
          <w:sz w:val="36"/>
          <w:szCs w:val="36"/>
          <w:lang w:bidi="ar"/>
        </w:rPr>
        <w:t>艺术</w:t>
      </w:r>
      <w:proofErr w:type="gramStart"/>
      <w:r w:rsidR="00C3580B">
        <w:rPr>
          <w:rFonts w:ascii="黑体" w:eastAsia="黑体" w:hAnsi="黑体" w:cs="宋体"/>
          <w:kern w:val="0"/>
          <w:sz w:val="36"/>
          <w:szCs w:val="36"/>
          <w:lang w:bidi="ar"/>
        </w:rPr>
        <w:t>学</w:t>
      </w:r>
      <w:proofErr w:type="gramEnd"/>
      <w:r w:rsidR="007F6D43">
        <w:rPr>
          <w:rFonts w:ascii="黑体" w:eastAsia="黑体" w:hAnsi="黑体" w:cs="宋体" w:hint="eastAsia"/>
          <w:kern w:val="0"/>
          <w:sz w:val="36"/>
          <w:szCs w:val="36"/>
          <w:lang w:bidi="ar"/>
        </w:rPr>
        <w:t>学科</w:t>
      </w:r>
      <w:r>
        <w:rPr>
          <w:rFonts w:ascii="黑体" w:eastAsia="黑体" w:hAnsi="黑体" w:cs="宋体" w:hint="eastAsia"/>
          <w:kern w:val="0"/>
          <w:sz w:val="36"/>
          <w:szCs w:val="36"/>
          <w:lang w:bidi="ar"/>
        </w:rPr>
        <w:t xml:space="preserve"> </w:t>
      </w:r>
      <w:r w:rsidR="00C3580B">
        <w:rPr>
          <w:rFonts w:ascii="黑体" w:eastAsia="黑体" w:hAnsi="黑体" w:cs="宋体" w:hint="eastAsia"/>
          <w:kern w:val="0"/>
          <w:sz w:val="36"/>
          <w:szCs w:val="36"/>
          <w:lang w:bidi="ar"/>
        </w:rPr>
        <w:t>研究生招生</w:t>
      </w:r>
      <w:r w:rsidR="00C3580B">
        <w:rPr>
          <w:rFonts w:ascii="黑体" w:eastAsia="黑体" w:hAnsi="黑体" w:cs="宋体"/>
          <w:kern w:val="0"/>
          <w:sz w:val="36"/>
          <w:szCs w:val="36"/>
          <w:lang w:bidi="ar"/>
        </w:rPr>
        <w:t>复试细则</w:t>
      </w:r>
    </w:p>
    <w:p w14:paraId="684276C3" w14:textId="77777777" w:rsidR="00111109" w:rsidRDefault="00111109">
      <w:pPr>
        <w:adjustRightInd w:val="0"/>
        <w:snapToGrid w:val="0"/>
        <w:spacing w:line="640" w:lineRule="exact"/>
        <w:jc w:val="center"/>
        <w:rPr>
          <w:rFonts w:ascii="黑体" w:eastAsia="黑体" w:hAnsi="黑体" w:cs="宋体"/>
          <w:kern w:val="0"/>
          <w:sz w:val="36"/>
          <w:szCs w:val="36"/>
          <w:lang w:bidi="ar"/>
        </w:rPr>
      </w:pPr>
    </w:p>
    <w:p w14:paraId="58D305A8" w14:textId="2B88F928" w:rsidR="00111109" w:rsidRDefault="00C3580B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根据学校统一部署，</w:t>
      </w:r>
      <w:r w:rsidR="00B64232"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2025年</w:t>
      </w:r>
      <w:r w:rsidR="00B64232" w:rsidRPr="00B64232">
        <w:rPr>
          <w:rFonts w:ascii="仿宋" w:eastAsia="仿宋" w:hAnsi="仿宋" w:cs="仿宋" w:hint="eastAsia"/>
          <w:kern w:val="0"/>
          <w:sz w:val="32"/>
          <w:szCs w:val="32"/>
          <w:lang w:bidi="ar"/>
        </w:rPr>
        <w:t>李叔同美育学院（叔同书院）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研究生复试采用</w:t>
      </w:r>
      <w:r w:rsidR="00B84339">
        <w:rPr>
          <w:rFonts w:ascii="仿宋" w:eastAsia="仿宋" w:hAnsi="仿宋" w:cs="仿宋" w:hint="eastAsia"/>
          <w:kern w:val="0"/>
          <w:sz w:val="32"/>
          <w:szCs w:val="32"/>
          <w:lang w:bidi="ar"/>
        </w:rPr>
        <w:t>现场</w:t>
      </w:r>
      <w:r w:rsidR="00681A84">
        <w:rPr>
          <w:rFonts w:ascii="仿宋" w:eastAsia="仿宋" w:hAnsi="仿宋" w:cs="仿宋" w:hint="eastAsia"/>
          <w:kern w:val="0"/>
          <w:sz w:val="32"/>
          <w:szCs w:val="32"/>
          <w:lang w:bidi="ar"/>
        </w:rPr>
        <w:t>复试形式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进行。</w:t>
      </w:r>
    </w:p>
    <w:p w14:paraId="328CF0AC" w14:textId="77777777" w:rsidR="00111109" w:rsidRDefault="00111109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</w:p>
    <w:tbl>
      <w:tblPr>
        <w:tblW w:w="82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6"/>
        <w:gridCol w:w="1800"/>
        <w:gridCol w:w="4020"/>
      </w:tblGrid>
      <w:tr w:rsidR="00111109" w14:paraId="7581BBE4" w14:textId="77777777">
        <w:trPr>
          <w:trHeight w:val="238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F9CCE0" w14:textId="77777777"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 xml:space="preserve">学院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3597C7" w14:textId="77777777" w:rsidR="00111109" w:rsidRDefault="00C3580B">
            <w:pPr>
              <w:spacing w:line="360" w:lineRule="auto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专业名称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0C5E13" w14:textId="77777777"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复试内容</w:t>
            </w:r>
          </w:p>
        </w:tc>
      </w:tr>
      <w:tr w:rsidR="00111109" w14:paraId="14647BAE" w14:textId="77777777">
        <w:trPr>
          <w:trHeight w:val="1260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121FFD" w14:textId="50E89841" w:rsidR="00111109" w:rsidRDefault="00B64232">
            <w:pPr>
              <w:spacing w:line="360" w:lineRule="auto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 w:rsidRPr="00B64232"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李叔同美育学院（叔同书院）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61E795" w14:textId="0B823FD8" w:rsidR="00111109" w:rsidRDefault="00C3580B">
            <w:pPr>
              <w:spacing w:line="360" w:lineRule="auto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艺术学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FDFB39" w14:textId="77777777"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一、专业素养</w:t>
            </w:r>
          </w:p>
          <w:p w14:paraId="3B9B871C" w14:textId="77777777"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 xml:space="preserve">二、综合素养 </w:t>
            </w:r>
          </w:p>
          <w:p w14:paraId="589B0900" w14:textId="77777777"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三、外语听说</w:t>
            </w:r>
          </w:p>
          <w:p w14:paraId="4EB517F2" w14:textId="77777777" w:rsidR="00111109" w:rsidRDefault="00C3580B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四、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32"/>
                <w:szCs w:val="32"/>
                <w:lang w:bidi="ar"/>
              </w:rPr>
              <w:t>思政考核</w:t>
            </w:r>
            <w:proofErr w:type="gramEnd"/>
          </w:p>
        </w:tc>
      </w:tr>
    </w:tbl>
    <w:p w14:paraId="6DE970BD" w14:textId="77777777" w:rsidR="00111109" w:rsidRDefault="00111109">
      <w:pPr>
        <w:rPr>
          <w:vanish/>
        </w:rPr>
      </w:pPr>
    </w:p>
    <w:tbl>
      <w:tblPr>
        <w:tblpPr w:leftFromText="180" w:rightFromText="180" w:vertAnchor="text" w:tblpX="10214" w:tblpY="-1284"/>
        <w:tblOverlap w:val="never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"/>
      </w:tblGrid>
      <w:tr w:rsidR="00111109" w14:paraId="4E2D9747" w14:textId="77777777">
        <w:trPr>
          <w:trHeight w:val="30"/>
        </w:trPr>
        <w:tc>
          <w:tcPr>
            <w:tcW w:w="324" w:type="dxa"/>
            <w:tcBorders>
              <w:left w:val="nil"/>
            </w:tcBorders>
          </w:tcPr>
          <w:p w14:paraId="2F96FB25" w14:textId="77777777" w:rsidR="00111109" w:rsidRDefault="00111109">
            <w:pPr>
              <w:spacing w:line="360" w:lineRule="auto"/>
              <w:ind w:firstLineChars="200" w:firstLine="640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</w:p>
        </w:tc>
      </w:tr>
    </w:tbl>
    <w:p w14:paraId="46115AA8" w14:textId="77777777" w:rsidR="00111109" w:rsidRDefault="00C3580B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备注：复试成绩（满分100分）=专业素养（40分）+综合素养（50分）+外语听说（10分）</w:t>
      </w:r>
    </w:p>
    <w:p w14:paraId="22CFAD09" w14:textId="77777777" w:rsidR="00111109" w:rsidRDefault="00111109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</w:p>
    <w:p w14:paraId="142DE91F" w14:textId="77777777" w:rsidR="00111109" w:rsidRDefault="00111109"/>
    <w:sectPr w:rsidR="001111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18582" w14:textId="77777777" w:rsidR="00E111B6" w:rsidRDefault="00E111B6" w:rsidP="00B84339">
      <w:r>
        <w:separator/>
      </w:r>
    </w:p>
  </w:endnote>
  <w:endnote w:type="continuationSeparator" w:id="0">
    <w:p w14:paraId="792C1897" w14:textId="77777777" w:rsidR="00E111B6" w:rsidRDefault="00E111B6" w:rsidP="00B84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A7198" w14:textId="77777777" w:rsidR="00E111B6" w:rsidRDefault="00E111B6" w:rsidP="00B84339">
      <w:r>
        <w:separator/>
      </w:r>
    </w:p>
  </w:footnote>
  <w:footnote w:type="continuationSeparator" w:id="0">
    <w:p w14:paraId="5BE4515A" w14:textId="77777777" w:rsidR="00E111B6" w:rsidRDefault="00E111B6" w:rsidP="00B84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2D0014C"/>
    <w:rsid w:val="000A61E8"/>
    <w:rsid w:val="00111109"/>
    <w:rsid w:val="00477E9B"/>
    <w:rsid w:val="00681A84"/>
    <w:rsid w:val="00784401"/>
    <w:rsid w:val="007B01C7"/>
    <w:rsid w:val="007F6D43"/>
    <w:rsid w:val="00825D7D"/>
    <w:rsid w:val="00B64232"/>
    <w:rsid w:val="00B84339"/>
    <w:rsid w:val="00C3580B"/>
    <w:rsid w:val="00CF0791"/>
    <w:rsid w:val="00E111B6"/>
    <w:rsid w:val="02D0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8ED03C"/>
  <w15:docId w15:val="{25325208-72D5-452C-8599-90087CDDC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563C1"/>
      <w:u w:val="single"/>
    </w:rPr>
  </w:style>
  <w:style w:type="paragraph" w:styleId="a4">
    <w:name w:val="header"/>
    <w:basedOn w:val="a"/>
    <w:link w:val="a5"/>
    <w:rsid w:val="00B84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8433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B84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8433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古三皮</dc:creator>
  <cp:lastModifiedBy>T T</cp:lastModifiedBy>
  <cp:revision>8</cp:revision>
  <dcterms:created xsi:type="dcterms:W3CDTF">2022-03-25T06:27:00Z</dcterms:created>
  <dcterms:modified xsi:type="dcterms:W3CDTF">2025-03-22T01:07:00Z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E596866747E044C8AE4680E3A034B98A</vt:lpwstr>
  </property>
</Properties>
</file>